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CC" w:rsidRPr="00F75C37" w:rsidRDefault="008940CC" w:rsidP="00F75C37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F75C3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-276225</wp:posOffset>
            </wp:positionV>
            <wp:extent cx="438150" cy="546735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0CC" w:rsidRPr="00F75C37" w:rsidRDefault="008940CC" w:rsidP="00F75C37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2029DD" w:rsidRPr="00F75C37" w:rsidRDefault="002029DD" w:rsidP="00F75C37">
      <w:pPr>
        <w:pStyle w:val="a7"/>
        <w:ind w:firstLine="709"/>
        <w:rPr>
          <w:rFonts w:ascii="Arial" w:hAnsi="Arial" w:cs="Arial"/>
          <w:b w:val="0"/>
          <w:sz w:val="24"/>
          <w:szCs w:val="24"/>
        </w:rPr>
      </w:pPr>
      <w:r w:rsidRPr="00F75C37">
        <w:rPr>
          <w:rFonts w:ascii="Arial" w:hAnsi="Arial" w:cs="Arial"/>
          <w:sz w:val="24"/>
          <w:szCs w:val="24"/>
        </w:rPr>
        <w:t>Администрация Малиновского сельсовета</w:t>
      </w:r>
    </w:p>
    <w:p w:rsidR="002029DD" w:rsidRPr="00F75C37" w:rsidRDefault="002029DD" w:rsidP="00F75C37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F75C37">
        <w:rPr>
          <w:rFonts w:ascii="Arial" w:hAnsi="Arial" w:cs="Arial"/>
          <w:b/>
        </w:rPr>
        <w:t>Саянского района Красноярского края</w:t>
      </w:r>
    </w:p>
    <w:p w:rsidR="002029DD" w:rsidRPr="00F75C37" w:rsidRDefault="002029DD" w:rsidP="00F75C37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2029DD" w:rsidRPr="00F75C37" w:rsidRDefault="002029DD" w:rsidP="00F75C37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F75C37">
        <w:rPr>
          <w:rFonts w:ascii="Arial" w:hAnsi="Arial" w:cs="Arial"/>
          <w:b/>
        </w:rPr>
        <w:t>ПОСТАНОВЛЕНИЕ</w:t>
      </w:r>
      <w:r w:rsidR="00A626CB" w:rsidRPr="00F75C37">
        <w:rPr>
          <w:rFonts w:ascii="Arial" w:hAnsi="Arial" w:cs="Arial"/>
          <w:b/>
        </w:rPr>
        <w:t xml:space="preserve"> </w:t>
      </w:r>
    </w:p>
    <w:p w:rsidR="002029DD" w:rsidRPr="00F75C37" w:rsidRDefault="002029DD" w:rsidP="00F75C37">
      <w:pPr>
        <w:ind w:firstLine="709"/>
        <w:jc w:val="center"/>
        <w:rPr>
          <w:rFonts w:ascii="Arial" w:hAnsi="Arial" w:cs="Arial"/>
        </w:rPr>
      </w:pPr>
      <w:r w:rsidRPr="00F75C37">
        <w:rPr>
          <w:rFonts w:ascii="Arial" w:hAnsi="Arial" w:cs="Arial"/>
        </w:rPr>
        <w:t>с. Малиновка</w:t>
      </w:r>
    </w:p>
    <w:p w:rsidR="002029DD" w:rsidRPr="00F75C37" w:rsidRDefault="00B5588D" w:rsidP="00F75C37">
      <w:pPr>
        <w:ind w:firstLine="709"/>
        <w:jc w:val="center"/>
        <w:rPr>
          <w:rFonts w:ascii="Arial" w:hAnsi="Arial" w:cs="Arial"/>
        </w:rPr>
      </w:pPr>
      <w:r w:rsidRPr="00F75C37">
        <w:rPr>
          <w:rFonts w:ascii="Arial" w:hAnsi="Arial" w:cs="Arial"/>
          <w:color w:val="auto"/>
        </w:rPr>
        <w:t>05.06</w:t>
      </w:r>
      <w:r w:rsidR="002029DD" w:rsidRPr="00F75C37">
        <w:rPr>
          <w:rFonts w:ascii="Arial" w:hAnsi="Arial" w:cs="Arial"/>
          <w:color w:val="auto"/>
        </w:rPr>
        <w:t xml:space="preserve">.2020 </w:t>
      </w:r>
      <w:r w:rsidR="002029DD" w:rsidRPr="00F75C37">
        <w:rPr>
          <w:rFonts w:ascii="Arial" w:hAnsi="Arial" w:cs="Arial"/>
          <w:color w:val="auto"/>
        </w:rPr>
        <w:tab/>
      </w:r>
      <w:r w:rsidR="00F75C37">
        <w:rPr>
          <w:rFonts w:ascii="Arial" w:hAnsi="Arial" w:cs="Arial"/>
        </w:rPr>
        <w:tab/>
      </w:r>
      <w:r w:rsidR="00F75C37">
        <w:rPr>
          <w:rFonts w:ascii="Arial" w:hAnsi="Arial" w:cs="Arial"/>
        </w:rPr>
        <w:tab/>
      </w:r>
      <w:r w:rsidR="00F75C37">
        <w:rPr>
          <w:rFonts w:ascii="Arial" w:hAnsi="Arial" w:cs="Arial"/>
        </w:rPr>
        <w:tab/>
      </w:r>
      <w:r w:rsidR="00F75C37">
        <w:rPr>
          <w:rFonts w:ascii="Arial" w:hAnsi="Arial" w:cs="Arial"/>
        </w:rPr>
        <w:tab/>
      </w:r>
      <w:r w:rsidR="00F75C37">
        <w:rPr>
          <w:rFonts w:ascii="Arial" w:hAnsi="Arial" w:cs="Arial"/>
        </w:rPr>
        <w:tab/>
      </w:r>
      <w:r w:rsidR="00F75C37">
        <w:rPr>
          <w:rFonts w:ascii="Arial" w:hAnsi="Arial" w:cs="Arial"/>
        </w:rPr>
        <w:tab/>
      </w:r>
      <w:r w:rsidR="00F75C37">
        <w:rPr>
          <w:rFonts w:ascii="Arial" w:hAnsi="Arial" w:cs="Arial"/>
        </w:rPr>
        <w:tab/>
      </w:r>
      <w:r w:rsidR="00F75C37">
        <w:rPr>
          <w:rFonts w:ascii="Arial" w:hAnsi="Arial" w:cs="Arial"/>
        </w:rPr>
        <w:tab/>
        <w:t>№ 9</w:t>
      </w:r>
    </w:p>
    <w:p w:rsidR="002029DD" w:rsidRPr="00F75C37" w:rsidRDefault="002029DD" w:rsidP="00F75C37">
      <w:pPr>
        <w:ind w:firstLine="709"/>
        <w:jc w:val="both"/>
        <w:rPr>
          <w:rFonts w:ascii="Arial" w:hAnsi="Arial" w:cs="Arial"/>
        </w:rPr>
      </w:pPr>
    </w:p>
    <w:p w:rsidR="002029DD" w:rsidRPr="00F75C37" w:rsidRDefault="00F75C37" w:rsidP="00F75C37">
      <w:pPr>
        <w:pStyle w:val="4"/>
        <w:shd w:val="clear" w:color="auto" w:fill="auto"/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F75C37">
        <w:rPr>
          <w:rFonts w:ascii="Arial" w:hAnsi="Arial" w:cs="Arial"/>
          <w:sz w:val="24"/>
          <w:szCs w:val="24"/>
        </w:rPr>
        <w:t xml:space="preserve">О внесении изменений в </w:t>
      </w:r>
      <w:r w:rsidRPr="00F75C37">
        <w:rPr>
          <w:rFonts w:ascii="Arial" w:hAnsi="Arial" w:cs="Arial"/>
          <w:color w:val="000000"/>
          <w:sz w:val="24"/>
          <w:szCs w:val="24"/>
        </w:rPr>
        <w:t>постановление администрации Малиновского сельсовета от 10.12.2015  № 68</w:t>
      </w:r>
      <w:r w:rsidRPr="00F75C37">
        <w:rPr>
          <w:rFonts w:ascii="Arial" w:hAnsi="Arial" w:cs="Arial"/>
          <w:sz w:val="24"/>
          <w:szCs w:val="24"/>
        </w:rPr>
        <w:t xml:space="preserve"> «Об утверждении </w:t>
      </w:r>
      <w:r w:rsidRPr="00F75C37">
        <w:rPr>
          <w:rFonts w:ascii="Arial" w:hAnsi="Arial" w:cs="Arial"/>
          <w:color w:val="000000"/>
          <w:sz w:val="24"/>
          <w:szCs w:val="24"/>
        </w:rPr>
        <w:t>Требований к порядку разработки и принятия правовых  актов о нормировании в сфере закупок для обеспечения муниципальных нужд, содержанию указанных актов и обеспечению их исполнению»</w:t>
      </w:r>
    </w:p>
    <w:p w:rsidR="002029DD" w:rsidRPr="00F75C37" w:rsidRDefault="002029DD" w:rsidP="00F75C37">
      <w:pPr>
        <w:shd w:val="clear" w:color="auto" w:fill="FFFFFF"/>
        <w:ind w:right="14" w:firstLine="709"/>
        <w:jc w:val="center"/>
        <w:rPr>
          <w:rFonts w:ascii="Arial" w:hAnsi="Arial" w:cs="Arial"/>
          <w:spacing w:val="-2"/>
        </w:rPr>
      </w:pPr>
    </w:p>
    <w:p w:rsidR="00F75C37" w:rsidRPr="00F75C37" w:rsidRDefault="00F75C37" w:rsidP="00F75C37">
      <w:pPr>
        <w:suppressAutoHyphens/>
        <w:adjustRightInd w:val="0"/>
        <w:ind w:left="-567" w:firstLine="709"/>
        <w:jc w:val="both"/>
        <w:rPr>
          <w:rFonts w:ascii="Arial" w:eastAsia="Lucida Sans Unicode" w:hAnsi="Arial" w:cs="Arial"/>
          <w:bCs/>
          <w:lang w:eastAsia="en-US"/>
        </w:rPr>
      </w:pPr>
      <w:r w:rsidRPr="00F75C37">
        <w:rPr>
          <w:rFonts w:ascii="Arial" w:eastAsia="Lucida Sans Unicode" w:hAnsi="Arial" w:cs="Arial"/>
          <w:lang w:eastAsia="en-US"/>
        </w:rPr>
        <w:t xml:space="preserve">В целях приведения  постановления </w:t>
      </w:r>
      <w:r w:rsidRPr="00F75C37">
        <w:rPr>
          <w:rFonts w:ascii="Arial" w:hAnsi="Arial" w:cs="Arial"/>
        </w:rPr>
        <w:t xml:space="preserve">Малиновского сельсовета от 10.12.2015  № 68 «Об утверждении Требований к порядку разработки и принятия правовых  актов о нормировании в сфере закупок для обеспечения муниципальных нужд, содержанию указанных актов и обеспечению их исполнению» </w:t>
      </w:r>
      <w:r w:rsidRPr="00F75C37">
        <w:rPr>
          <w:rFonts w:ascii="Arial" w:eastAsia="Lucida Sans Unicode" w:hAnsi="Arial" w:cs="Arial"/>
          <w:lang w:eastAsia="en-US"/>
        </w:rPr>
        <w:t xml:space="preserve"> в соответствие с действующим законодательством на основании постановления Правительства Российской Федерации </w:t>
      </w:r>
      <w:r w:rsidRPr="00F75C37">
        <w:rPr>
          <w:rFonts w:ascii="Arial" w:hAnsi="Arial" w:cs="Arial"/>
          <w:bCs/>
          <w:kern w:val="36"/>
        </w:rPr>
        <w:t xml:space="preserve">от 18.05.2015 № 476 </w:t>
      </w:r>
      <w:r w:rsidRPr="00F75C37">
        <w:rPr>
          <w:rFonts w:ascii="Arial" w:eastAsia="Lucida Sans Unicode" w:hAnsi="Arial" w:cs="Arial"/>
          <w:lang w:eastAsia="en-US"/>
        </w:rPr>
        <w:t xml:space="preserve">«Об утверждении общих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руководствуясь </w:t>
      </w:r>
      <w:r w:rsidRPr="00F75C37">
        <w:rPr>
          <w:rFonts w:ascii="Arial" w:eastAsia="Lucida Sans Unicode" w:hAnsi="Arial" w:cs="Arial"/>
          <w:bCs/>
          <w:lang w:eastAsia="en-US"/>
        </w:rPr>
        <w:t>Уставом Малиновского сельсовета,</w:t>
      </w:r>
    </w:p>
    <w:p w:rsidR="00F75C37" w:rsidRPr="00F75C37" w:rsidRDefault="00F75C37" w:rsidP="00F75C37">
      <w:pPr>
        <w:suppressAutoHyphens/>
        <w:adjustRightInd w:val="0"/>
        <w:ind w:firstLine="709"/>
        <w:jc w:val="both"/>
        <w:rPr>
          <w:rFonts w:ascii="Arial" w:eastAsia="Times New Roman" w:hAnsi="Arial" w:cs="Arial"/>
          <w:b/>
        </w:rPr>
      </w:pPr>
    </w:p>
    <w:p w:rsidR="00F75C37" w:rsidRPr="00F75C37" w:rsidRDefault="00F75C37" w:rsidP="00F75C37">
      <w:pPr>
        <w:suppressAutoHyphens/>
        <w:adjustRightInd w:val="0"/>
        <w:ind w:firstLine="709"/>
        <w:jc w:val="center"/>
        <w:rPr>
          <w:rFonts w:ascii="Arial" w:eastAsia="Times New Roman" w:hAnsi="Arial" w:cs="Arial"/>
          <w:b/>
        </w:rPr>
      </w:pPr>
      <w:r w:rsidRPr="00F75C37">
        <w:rPr>
          <w:rFonts w:ascii="Arial" w:eastAsia="Times New Roman" w:hAnsi="Arial" w:cs="Arial"/>
          <w:b/>
        </w:rPr>
        <w:t>ПОСТАНОВЛЯЮ:</w:t>
      </w:r>
    </w:p>
    <w:p w:rsidR="00F75C37" w:rsidRPr="00F75C37" w:rsidRDefault="00F75C37" w:rsidP="00F75C37">
      <w:pPr>
        <w:suppressAutoHyphens/>
        <w:adjustRightInd w:val="0"/>
        <w:ind w:firstLine="709"/>
        <w:jc w:val="center"/>
        <w:rPr>
          <w:rFonts w:ascii="Arial" w:eastAsia="Times New Roman" w:hAnsi="Arial" w:cs="Arial"/>
          <w:b/>
        </w:rPr>
      </w:pPr>
    </w:p>
    <w:p w:rsidR="00F75C37" w:rsidRPr="00F75C37" w:rsidRDefault="00F75C37" w:rsidP="00F75C37">
      <w:pPr>
        <w:tabs>
          <w:tab w:val="left" w:pos="709"/>
          <w:tab w:val="left" w:pos="851"/>
          <w:tab w:val="left" w:pos="1021"/>
        </w:tabs>
        <w:suppressAutoHyphens/>
        <w:autoSpaceDE w:val="0"/>
        <w:autoSpaceDN w:val="0"/>
        <w:adjustRightInd w:val="0"/>
        <w:ind w:left="-426" w:firstLine="709"/>
        <w:contextualSpacing/>
        <w:jc w:val="both"/>
        <w:rPr>
          <w:rFonts w:ascii="Arial" w:eastAsia="Calibri" w:hAnsi="Arial" w:cs="Arial"/>
          <w:lang w:eastAsia="zh-CN"/>
        </w:rPr>
      </w:pPr>
      <w:r w:rsidRPr="00F75C37">
        <w:rPr>
          <w:rFonts w:ascii="Arial" w:eastAsia="Lucida Sans Unicode" w:hAnsi="Arial" w:cs="Arial"/>
          <w:lang w:eastAsia="en-US"/>
        </w:rPr>
        <w:t xml:space="preserve">1. В 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 утвержденных постановлением администрации </w:t>
      </w:r>
      <w:r w:rsidRPr="00F75C37">
        <w:rPr>
          <w:rFonts w:ascii="Arial" w:hAnsi="Arial" w:cs="Arial"/>
        </w:rPr>
        <w:t>Малиновского сельсовета от 10.12.2015  № 68 «Об утверждении Требований к порядку разработки и принятия правовых  актов о нормировании в сфере закупок для обеспечения муниципальных нужд, содержанию указанных актов и обеспечению их исполнению»</w:t>
      </w:r>
      <w:r w:rsidRPr="00F75C37">
        <w:rPr>
          <w:rFonts w:ascii="Arial" w:hAnsi="Arial" w:cs="Arial"/>
          <w:i/>
        </w:rPr>
        <w:t xml:space="preserve"> </w:t>
      </w:r>
      <w:r w:rsidRPr="00F75C37">
        <w:rPr>
          <w:rFonts w:ascii="Arial" w:eastAsia="Lucida Sans Unicode" w:hAnsi="Arial" w:cs="Arial"/>
          <w:lang w:eastAsia="en-US"/>
        </w:rPr>
        <w:t xml:space="preserve"> внести изменения и изложить в следующей редакции</w:t>
      </w:r>
      <w:r w:rsidRPr="00F75C37">
        <w:rPr>
          <w:rFonts w:ascii="Arial" w:eastAsia="Calibri" w:hAnsi="Arial" w:cs="Arial"/>
          <w:lang w:eastAsia="zh-CN"/>
        </w:rPr>
        <w:t>: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75C37">
        <w:rPr>
          <w:rFonts w:ascii="Arial" w:hAnsi="Arial" w:cs="Arial"/>
        </w:rP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а)  администрация, утверждает: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правила определения требований к закупаемым муниципальными органами, и подведомственными им организациями отдельным видам товаров, работ, услуг (в том числе предельные цены товаров, работ, услуг);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правила определения нормативных затрат на обеспечение функций муниципальных органов и подведомственных им организаций;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б)  муниципальный орган, утверждает: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нормативные затраты на обеспечение функций муниципального органа и подведомственных ему организаций;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требования к закупаемым муниципальным органом и подведомственным ему организациями отдельным видам товаров, работ, услуг (в том числе предельные цены товаров, работ, услуг).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lastRenderedPageBreak/>
        <w:t>2. Правовые акты, указанные в </w:t>
      </w:r>
      <w:hyperlink r:id="rId5" w:anchor="block_1011" w:history="1">
        <w:r w:rsidRPr="00F75C37">
          <w:rPr>
            <w:rStyle w:val="a6"/>
            <w:rFonts w:ascii="Arial" w:hAnsi="Arial" w:cs="Arial"/>
          </w:rPr>
          <w:t>подпункте</w:t>
        </w:r>
      </w:hyperlink>
      <w:r w:rsidRPr="00F75C37">
        <w:rPr>
          <w:rFonts w:ascii="Arial" w:hAnsi="Arial" w:cs="Arial"/>
        </w:rPr>
        <w:t> </w:t>
      </w:r>
      <w:hyperlink r:id="rId6" w:anchor="block_1012" w:history="1">
        <w:r w:rsidRPr="00F75C37">
          <w:rPr>
            <w:rStyle w:val="a6"/>
            <w:rFonts w:ascii="Arial" w:hAnsi="Arial" w:cs="Arial"/>
          </w:rPr>
          <w:t>"а" пункта 1</w:t>
        </w:r>
      </w:hyperlink>
      <w:r w:rsidRPr="00F75C37">
        <w:rPr>
          <w:rFonts w:ascii="Arial" w:hAnsi="Arial" w:cs="Arial"/>
        </w:rPr>
        <w:t> настоящего документа, разрабатываются в форме проектов муниципальных  правовых актов.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3. Муниципальный орган вправе предварительно обсудить проекты правовых актов, указанных в </w:t>
      </w:r>
      <w:hyperlink r:id="rId7" w:anchor="block_1123" w:history="1">
        <w:r w:rsidRPr="00F75C37">
          <w:rPr>
            <w:rStyle w:val="a6"/>
            <w:rFonts w:ascii="Arial" w:hAnsi="Arial" w:cs="Arial"/>
          </w:rPr>
          <w:t>абзаце третьем подпункта "а"</w:t>
        </w:r>
      </w:hyperlink>
      <w:r w:rsidRPr="00F75C37">
        <w:rPr>
          <w:rFonts w:ascii="Arial" w:hAnsi="Arial" w:cs="Arial"/>
        </w:rPr>
        <w:t> и </w:t>
      </w:r>
      <w:hyperlink r:id="rId8" w:anchor="block_1133" w:history="1">
        <w:r w:rsidRPr="00F75C37">
          <w:rPr>
            <w:rStyle w:val="a6"/>
            <w:rFonts w:ascii="Arial" w:hAnsi="Arial" w:cs="Arial"/>
          </w:rPr>
          <w:t>абзаце третьем подпункта "б" пункта 1</w:t>
        </w:r>
      </w:hyperlink>
      <w:r w:rsidRPr="00F75C37">
        <w:rPr>
          <w:rFonts w:ascii="Arial" w:hAnsi="Arial" w:cs="Arial"/>
        </w:rPr>
        <w:t> настоящего документа, на заседаниях общественных советов при указанных органах.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4. Для проведения обсуждения в целях общественного контроля проектов правовых актов, указанных в </w:t>
      </w:r>
      <w:hyperlink r:id="rId9" w:anchor="block_1001" w:history="1">
        <w:r w:rsidRPr="00F75C37">
          <w:rPr>
            <w:rStyle w:val="a6"/>
            <w:rFonts w:ascii="Arial" w:hAnsi="Arial" w:cs="Arial"/>
          </w:rPr>
          <w:t>пункте 1</w:t>
        </w:r>
      </w:hyperlink>
      <w:r w:rsidRPr="00F75C37">
        <w:rPr>
          <w:rFonts w:ascii="Arial" w:hAnsi="Arial" w:cs="Arial"/>
        </w:rPr>
        <w:t> настоящего документа, в соответствии с </w:t>
      </w:r>
      <w:hyperlink r:id="rId10" w:anchor="block_1006" w:history="1">
        <w:r w:rsidRPr="00F75C37">
          <w:rPr>
            <w:rStyle w:val="a6"/>
            <w:rFonts w:ascii="Arial" w:hAnsi="Arial" w:cs="Arial"/>
          </w:rPr>
          <w:t>пунктом 6</w:t>
        </w:r>
      </w:hyperlink>
      <w:r w:rsidRPr="00F75C37">
        <w:rPr>
          <w:rFonts w:ascii="Arial" w:hAnsi="Arial" w:cs="Arial"/>
        </w:rPr>
        <w:t>,  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5. Срок проведения обсуждения в целях общественного контроля устанавливается заказчиками и не может быть менее 5 рабочих дней со дня размещения проектов правовых актов, указанных в </w:t>
      </w:r>
      <w:hyperlink r:id="rId11" w:anchor="block_1001" w:history="1">
        <w:r w:rsidRPr="00F75C37">
          <w:rPr>
            <w:rStyle w:val="a6"/>
            <w:rFonts w:ascii="Arial" w:hAnsi="Arial" w:cs="Arial"/>
          </w:rPr>
          <w:t>пункте 1</w:t>
        </w:r>
      </w:hyperlink>
      <w:r w:rsidRPr="00F75C37">
        <w:rPr>
          <w:rFonts w:ascii="Arial" w:hAnsi="Arial" w:cs="Arial"/>
        </w:rPr>
        <w:t> настоящего документа, в единой информационной системе в сфере закупок.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6. Заказчики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 </w:t>
      </w:r>
      <w:hyperlink r:id="rId12" w:anchor="block_1006" w:history="1">
        <w:r w:rsidRPr="00F75C37">
          <w:rPr>
            <w:rStyle w:val="a6"/>
            <w:rFonts w:ascii="Arial" w:hAnsi="Arial" w:cs="Arial"/>
          </w:rPr>
          <w:t>пункта 5</w:t>
        </w:r>
      </w:hyperlink>
      <w:r w:rsidRPr="00F75C37">
        <w:rPr>
          <w:rFonts w:ascii="Arial" w:hAnsi="Arial" w:cs="Arial"/>
        </w:rPr>
        <w:t> настоящего документа.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8. Заказчики не позднее 30 рабочих дней со дня истечения срока, указанного в </w:t>
      </w:r>
      <w:hyperlink r:id="rId13" w:anchor="block_1006" w:history="1">
        <w:r w:rsidRPr="00F75C37">
          <w:rPr>
            <w:rStyle w:val="a6"/>
            <w:rFonts w:ascii="Arial" w:hAnsi="Arial" w:cs="Arial"/>
          </w:rPr>
          <w:t>пункте 5</w:t>
        </w:r>
      </w:hyperlink>
      <w:r w:rsidRPr="00F75C37">
        <w:rPr>
          <w:rFonts w:ascii="Arial" w:hAnsi="Arial" w:cs="Arial"/>
        </w:rPr>
        <w:t> 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заказчика о невозможности учета поступивших предложений.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9. По результатам обсуждения в целях общественного контроля заказчики при необходимости принимают решения о внесении изменений в проекты правовых актов, указанных в </w:t>
      </w:r>
      <w:hyperlink r:id="rId14" w:anchor="block_1001" w:history="1">
        <w:r w:rsidRPr="00F75C37">
          <w:rPr>
            <w:rStyle w:val="a6"/>
            <w:rFonts w:ascii="Arial" w:hAnsi="Arial" w:cs="Arial"/>
          </w:rPr>
          <w:t>пункте 1</w:t>
        </w:r>
      </w:hyperlink>
      <w:r w:rsidRPr="00F75C37">
        <w:rPr>
          <w:rFonts w:ascii="Arial" w:hAnsi="Arial" w:cs="Arial"/>
        </w:rPr>
        <w:t> настоящего документа.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10. Заказчики до 1 июня текущего финансового года принимают правовые акты, указанные в </w:t>
      </w:r>
      <w:hyperlink r:id="rId15" w:anchor="block_100122" w:history="1">
        <w:r w:rsidRPr="00F75C37">
          <w:rPr>
            <w:rStyle w:val="a6"/>
            <w:rFonts w:ascii="Arial" w:hAnsi="Arial" w:cs="Arial"/>
          </w:rPr>
          <w:t>абзаце втором подпункта "б" пункта 1</w:t>
        </w:r>
      </w:hyperlink>
      <w:r w:rsidRPr="00F75C37">
        <w:rPr>
          <w:rFonts w:ascii="Arial" w:hAnsi="Arial" w:cs="Arial"/>
        </w:rPr>
        <w:t> настоящего документа.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При обосновании объекта и (или) объектов закупки учитываются изменения, внесенные в правовые акты, указанные в </w:t>
      </w:r>
      <w:hyperlink r:id="rId16" w:anchor="block_100122" w:history="1">
        <w:r w:rsidRPr="00F75C37">
          <w:rPr>
            <w:rStyle w:val="a6"/>
            <w:rFonts w:ascii="Arial" w:hAnsi="Arial" w:cs="Arial"/>
          </w:rPr>
          <w:t>абзаце втором подпункта "б" пункта 1</w:t>
        </w:r>
      </w:hyperlink>
      <w:r w:rsidRPr="00F75C37">
        <w:rPr>
          <w:rFonts w:ascii="Arial" w:hAnsi="Arial" w:cs="Arial"/>
        </w:rPr>
        <w:t> 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11. Правовые акты, предусмотренные </w:t>
      </w:r>
      <w:hyperlink r:id="rId17" w:anchor="block_10012" w:history="1">
        <w:r w:rsidRPr="00F75C37">
          <w:rPr>
            <w:rStyle w:val="a6"/>
            <w:rFonts w:ascii="Arial" w:hAnsi="Arial" w:cs="Arial"/>
          </w:rPr>
          <w:t>подпунктом "б" пункта 1</w:t>
        </w:r>
      </w:hyperlink>
      <w:r w:rsidRPr="00F75C37">
        <w:rPr>
          <w:rFonts w:ascii="Arial" w:hAnsi="Arial" w:cs="Arial"/>
        </w:rPr>
        <w:t> настоящего документа, пересматриваются при необходимости. Пересмотр указанных правовых актов осуществляется заказчиком не позднее срока, установленного </w:t>
      </w:r>
      <w:hyperlink r:id="rId18" w:anchor="block_1013" w:history="1">
        <w:r w:rsidRPr="00F75C37">
          <w:rPr>
            <w:rStyle w:val="a6"/>
            <w:rFonts w:ascii="Arial" w:hAnsi="Arial" w:cs="Arial"/>
          </w:rPr>
          <w:t>пунктом 10</w:t>
        </w:r>
      </w:hyperlink>
      <w:r w:rsidRPr="00F75C37">
        <w:rPr>
          <w:rFonts w:ascii="Arial" w:hAnsi="Arial" w:cs="Arial"/>
        </w:rPr>
        <w:t> настоящего документа.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12. Заказчики в течение 7 рабочих дней со дня принятия правовых актов, указанных в </w:t>
      </w:r>
      <w:hyperlink r:id="rId19" w:anchor="block_10012" w:history="1">
        <w:r w:rsidRPr="00F75C37">
          <w:rPr>
            <w:rStyle w:val="a6"/>
            <w:rFonts w:ascii="Arial" w:hAnsi="Arial" w:cs="Arial"/>
          </w:rPr>
          <w:t>подпункте "б" пункта 1</w:t>
        </w:r>
      </w:hyperlink>
      <w:r w:rsidRPr="00F75C37">
        <w:rPr>
          <w:rFonts w:ascii="Arial" w:hAnsi="Arial" w:cs="Arial"/>
        </w:rPr>
        <w:t> настоящего документа, размещают эти правовые акты в установленном порядке в единой информационной системе в сфере закупок.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13. Внесение изменений в правовые акты, указанные в </w:t>
      </w:r>
      <w:hyperlink r:id="rId20" w:anchor="block_10012" w:history="1">
        <w:r w:rsidRPr="00F75C37">
          <w:rPr>
            <w:rStyle w:val="a6"/>
            <w:rFonts w:ascii="Arial" w:hAnsi="Arial" w:cs="Arial"/>
          </w:rPr>
          <w:t>подпункте "б" пункта 1</w:t>
        </w:r>
      </w:hyperlink>
      <w:r w:rsidRPr="00F75C37">
        <w:rPr>
          <w:rFonts w:ascii="Arial" w:hAnsi="Arial" w:cs="Arial"/>
        </w:rPr>
        <w:t> настоящего документа, осуществляется в порядке, установленном для их принятия.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14.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 xml:space="preserve">а) содержать порядок формирования и утверждения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</w:t>
      </w:r>
      <w:r w:rsidRPr="00F75C37">
        <w:rPr>
          <w:rFonts w:ascii="Arial" w:hAnsi="Arial" w:cs="Arial"/>
        </w:rPr>
        <w:lastRenderedPageBreak/>
        <w:t>характеристикам (в том числе предельные цены) устанавливают муниципальные органы, определяющий: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состав информации, включаемой в перечень;</w:t>
      </w:r>
      <w:r w:rsidRPr="00F75C37">
        <w:rPr>
          <w:rFonts w:ascii="Arial" w:hAnsi="Arial" w:cs="Arial"/>
        </w:rPr>
        <w:tab/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порядок применения </w:t>
      </w:r>
      <w:hyperlink r:id="rId21" w:history="1">
        <w:r w:rsidRPr="00F75C37">
          <w:rPr>
            <w:rStyle w:val="a6"/>
            <w:rFonts w:ascii="Arial" w:hAnsi="Arial" w:cs="Arial"/>
          </w:rPr>
          <w:t>Общероссийского классификатора</w:t>
        </w:r>
      </w:hyperlink>
      <w:r w:rsidRPr="00F75C37">
        <w:rPr>
          <w:rFonts w:ascii="Arial" w:hAnsi="Arial" w:cs="Arial"/>
        </w:rPr>
        <w:t> продукции по видам экономической деятельности при формировании перечня;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критерии, применяемые при отборе отдельных видов товаров, работ, услуг для включения в перечень;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б) содержать примерную форму перечня.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15. Общие правила определения нормативных затрат на обеспечение муниципальных органов и подведомственных им организаций должны содержать: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а) классификацию затрат, связанных с закупкой товаров, работ, услуг;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б) условия определения порядка расчета затрат на обеспечение функций муниципальных органов и подведомственных им организаций;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в) порядок определения показателя численности основных работников указанных органов и подведомственных им организаций, применяемого при необходимости для расчета нормативных затрат.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16. Правовые акты заказчиков, утверждающие требования к отдельным видам товаров, работ, услуг, закупаемым самим заказчиком, его территориальными органами (подразделениями) и подведомственными организациями, должен содержать следующие сведения: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а) наименования заказчиков (территориальных органов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б) перечень отдельных видов товаров, работ, услуг с указанием характеристик (свойств) и их значений.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17. Правовые акты заказчиков, утверждающие нормативные затраты, должны определять: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18.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19. Администрация, указанные в </w:t>
      </w:r>
      <w:hyperlink r:id="rId22" w:anchor="block_1122" w:history="1">
        <w:r w:rsidRPr="00F75C37">
          <w:rPr>
            <w:rStyle w:val="a6"/>
            <w:rFonts w:ascii="Arial" w:hAnsi="Arial" w:cs="Arial"/>
          </w:rPr>
          <w:t>абзаце втором подпункта "а" пункта 1</w:t>
        </w:r>
      </w:hyperlink>
      <w:r w:rsidRPr="00F75C37">
        <w:rPr>
          <w:rFonts w:ascii="Arial" w:hAnsi="Arial" w:cs="Arial"/>
        </w:rPr>
        <w:t> настоящего документа, определяют требования к порядку разработки и принятия актов, указанных в </w:t>
      </w:r>
      <w:hyperlink r:id="rId23" w:anchor="block_1123" w:history="1">
        <w:r w:rsidRPr="00F75C37">
          <w:rPr>
            <w:rStyle w:val="a6"/>
            <w:rFonts w:ascii="Arial" w:hAnsi="Arial" w:cs="Arial"/>
          </w:rPr>
          <w:t>абзацах третьем</w:t>
        </w:r>
      </w:hyperlink>
      <w:r w:rsidRPr="00F75C37">
        <w:rPr>
          <w:rFonts w:ascii="Arial" w:hAnsi="Arial" w:cs="Arial"/>
        </w:rPr>
        <w:t> и </w:t>
      </w:r>
      <w:hyperlink r:id="rId24" w:anchor="block_1124" w:history="1">
        <w:r w:rsidRPr="00F75C37">
          <w:rPr>
            <w:rStyle w:val="a6"/>
            <w:rFonts w:ascii="Arial" w:hAnsi="Arial" w:cs="Arial"/>
          </w:rPr>
          <w:t>четвертом подпункта "а"</w:t>
        </w:r>
      </w:hyperlink>
      <w:r w:rsidRPr="00F75C37">
        <w:rPr>
          <w:rFonts w:ascii="Arial" w:hAnsi="Arial" w:cs="Arial"/>
        </w:rPr>
        <w:t> и </w:t>
      </w:r>
      <w:hyperlink r:id="rId25" w:anchor="block_1132" w:history="1">
        <w:r w:rsidRPr="00F75C37">
          <w:rPr>
            <w:rStyle w:val="a6"/>
            <w:rFonts w:ascii="Arial" w:hAnsi="Arial" w:cs="Arial"/>
          </w:rPr>
          <w:t>абзацах втором</w:t>
        </w:r>
      </w:hyperlink>
      <w:r w:rsidRPr="00F75C37">
        <w:rPr>
          <w:rFonts w:ascii="Arial" w:hAnsi="Arial" w:cs="Arial"/>
        </w:rPr>
        <w:t> и </w:t>
      </w:r>
      <w:hyperlink r:id="rId26" w:anchor="block_1133" w:history="1">
        <w:r w:rsidRPr="00F75C37">
          <w:rPr>
            <w:rStyle w:val="a6"/>
            <w:rFonts w:ascii="Arial" w:hAnsi="Arial" w:cs="Arial"/>
          </w:rPr>
          <w:t>третьем подпункта "б" пункта 1</w:t>
        </w:r>
      </w:hyperlink>
      <w:r w:rsidRPr="00F75C37">
        <w:rPr>
          <w:rFonts w:ascii="Arial" w:hAnsi="Arial" w:cs="Arial"/>
        </w:rPr>
        <w:t> настоящего документа, требования к содержанию указанных актов и обеспечению их исполнения, в том числе: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б) случаи внесения изменений в указанные акты;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lastRenderedPageBreak/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F75C37" w:rsidRPr="00F75C37" w:rsidRDefault="00F75C37" w:rsidP="00F75C37">
      <w:pPr>
        <w:pStyle w:val="s1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hAnsi="Arial" w:cs="Arial"/>
        </w:rPr>
      </w:pPr>
      <w:r w:rsidRPr="00F75C37">
        <w:rPr>
          <w:rFonts w:ascii="Arial" w:hAnsi="Arial" w:cs="Arial"/>
        </w:rPr>
        <w:t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 </w:t>
      </w:r>
      <w:hyperlink r:id="rId27" w:anchor="block_1013" w:history="1">
        <w:r w:rsidRPr="00F75C37">
          <w:rPr>
            <w:rStyle w:val="a6"/>
            <w:rFonts w:ascii="Arial" w:hAnsi="Arial" w:cs="Arial"/>
          </w:rPr>
          <w:t>подпункте "б" пункта 1</w:t>
        </w:r>
      </w:hyperlink>
      <w:r w:rsidRPr="00F75C37">
        <w:rPr>
          <w:rFonts w:ascii="Arial" w:hAnsi="Arial" w:cs="Arial"/>
        </w:rPr>
        <w:t> настоящего документа</w:t>
      </w:r>
      <w:r>
        <w:rPr>
          <w:rFonts w:ascii="Arial" w:hAnsi="Arial" w:cs="Arial"/>
        </w:rPr>
        <w:t>»</w:t>
      </w:r>
      <w:r w:rsidRPr="00F75C37">
        <w:rPr>
          <w:rFonts w:ascii="Arial" w:hAnsi="Arial" w:cs="Arial"/>
        </w:rPr>
        <w:t>.</w:t>
      </w:r>
    </w:p>
    <w:p w:rsidR="00F75C37" w:rsidRPr="00F75C37" w:rsidRDefault="00F75C37" w:rsidP="00F75C37">
      <w:pPr>
        <w:pStyle w:val="a5"/>
        <w:shd w:val="clear" w:color="auto" w:fill="FFFFFF"/>
        <w:spacing w:before="0" w:beforeAutospacing="0" w:after="0" w:afterAutospacing="0"/>
        <w:ind w:left="-426" w:firstLine="709"/>
        <w:jc w:val="both"/>
        <w:rPr>
          <w:rFonts w:ascii="Arial" w:eastAsia="Lucida Sans Unicode" w:hAnsi="Arial" w:cs="Arial"/>
          <w:i/>
          <w:lang w:eastAsia="en-US"/>
        </w:rPr>
      </w:pPr>
      <w:r w:rsidRPr="00F75C37">
        <w:rPr>
          <w:rFonts w:ascii="Arial" w:eastAsia="Lucida Sans Unicode" w:hAnsi="Arial" w:cs="Arial"/>
          <w:lang w:eastAsia="en-US"/>
        </w:rPr>
        <w:t>2. Контроль за выполнением постановления оставляю за собой</w:t>
      </w:r>
      <w:r w:rsidRPr="00F75C37">
        <w:rPr>
          <w:rFonts w:ascii="Arial" w:eastAsia="Lucida Sans Unicode" w:hAnsi="Arial" w:cs="Arial"/>
          <w:i/>
          <w:lang w:eastAsia="en-US"/>
        </w:rPr>
        <w:t>.</w:t>
      </w:r>
    </w:p>
    <w:p w:rsidR="00F75C37" w:rsidRPr="00F75C37" w:rsidRDefault="00F75C37" w:rsidP="00F75C37">
      <w:pPr>
        <w:tabs>
          <w:tab w:val="left" w:pos="567"/>
          <w:tab w:val="left" w:pos="709"/>
          <w:tab w:val="left" w:pos="1021"/>
        </w:tabs>
        <w:suppressAutoHyphens/>
        <w:ind w:left="-426" w:firstLine="709"/>
        <w:jc w:val="both"/>
        <w:rPr>
          <w:rFonts w:ascii="Arial" w:eastAsia="Lucida Sans Unicode" w:hAnsi="Arial" w:cs="Arial"/>
          <w:lang w:eastAsia="en-US"/>
        </w:rPr>
      </w:pPr>
      <w:r w:rsidRPr="00F75C37">
        <w:rPr>
          <w:rFonts w:ascii="Arial" w:eastAsia="Lucida Sans Unicode" w:hAnsi="Arial" w:cs="Arial"/>
          <w:lang w:eastAsia="en-US"/>
        </w:rPr>
        <w:t xml:space="preserve">3. Постановление вступает в силу в день, следующий за днем его официального опубликования в газете </w:t>
      </w:r>
      <w:r>
        <w:rPr>
          <w:rFonts w:ascii="Arial" w:hAnsi="Arial" w:cs="Arial"/>
        </w:rPr>
        <w:t>«Вести поселения»</w:t>
      </w:r>
      <w:r w:rsidRPr="00F75C37">
        <w:rPr>
          <w:rFonts w:ascii="Arial" w:hAnsi="Arial" w:cs="Arial"/>
        </w:rPr>
        <w:t xml:space="preserve"> </w:t>
      </w:r>
      <w:r w:rsidRPr="00F75C37">
        <w:rPr>
          <w:rFonts w:ascii="Arial" w:eastAsia="Lucida Sans Unicode" w:hAnsi="Arial" w:cs="Arial"/>
          <w:lang w:eastAsia="en-US"/>
        </w:rPr>
        <w:t xml:space="preserve">и подлежит  размещению </w:t>
      </w:r>
      <w:r w:rsidRPr="00F75C37">
        <w:rPr>
          <w:rFonts w:ascii="Arial" w:eastAsia="Lucida Sans Unicode" w:hAnsi="Arial" w:cs="Arial"/>
          <w:spacing w:val="2"/>
          <w:lang w:eastAsia="en-US"/>
        </w:rPr>
        <w:t xml:space="preserve">на </w:t>
      </w:r>
      <w:r w:rsidRPr="00F75C37">
        <w:rPr>
          <w:rFonts w:ascii="Arial" w:eastAsia="Lucida Sans Unicode" w:hAnsi="Arial" w:cs="Arial"/>
          <w:lang w:eastAsia="en-US"/>
        </w:rPr>
        <w:t xml:space="preserve">странице </w:t>
      </w:r>
      <w:r>
        <w:rPr>
          <w:rFonts w:ascii="Arial" w:eastAsia="Lucida Sans Unicode" w:hAnsi="Arial" w:cs="Arial"/>
          <w:lang w:eastAsia="en-US"/>
        </w:rPr>
        <w:t>Малиновского</w:t>
      </w:r>
      <w:r w:rsidRPr="00F75C37">
        <w:rPr>
          <w:rFonts w:ascii="Arial" w:eastAsia="Lucida Sans Unicode" w:hAnsi="Arial" w:cs="Arial"/>
          <w:lang w:eastAsia="en-US"/>
        </w:rPr>
        <w:t xml:space="preserve"> сельсовета на официальном веб-сайте Саянского района в информационно-телекоммуникационной сети   Интернет - </w:t>
      </w:r>
      <w:hyperlink r:id="rId28" w:history="1">
        <w:r w:rsidRPr="00F75C37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www</w:t>
        </w:r>
        <w:r w:rsidRPr="00F75C37">
          <w:rPr>
            <w:rFonts w:ascii="Arial" w:eastAsia="Lucida Sans Unicode" w:hAnsi="Arial" w:cs="Arial"/>
            <w:color w:val="0000FF"/>
            <w:u w:val="single"/>
            <w:lang w:eastAsia="en-US"/>
          </w:rPr>
          <w:t>.</w:t>
        </w:r>
        <w:r w:rsidRPr="00F75C37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adm</w:t>
        </w:r>
        <w:r w:rsidRPr="00F75C37">
          <w:rPr>
            <w:rFonts w:ascii="Arial" w:eastAsia="Lucida Sans Unicode" w:hAnsi="Arial" w:cs="Arial"/>
            <w:color w:val="0000FF"/>
            <w:u w:val="single"/>
            <w:lang w:eastAsia="en-US"/>
          </w:rPr>
          <w:t>-</w:t>
        </w:r>
        <w:r w:rsidRPr="00F75C37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sayany</w:t>
        </w:r>
        <w:r w:rsidRPr="00F75C37">
          <w:rPr>
            <w:rFonts w:ascii="Arial" w:eastAsia="Lucida Sans Unicode" w:hAnsi="Arial" w:cs="Arial"/>
            <w:color w:val="0000FF"/>
            <w:u w:val="single"/>
            <w:lang w:eastAsia="en-US"/>
          </w:rPr>
          <w:t>.</w:t>
        </w:r>
        <w:r w:rsidRPr="00F75C37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ru</w:t>
        </w:r>
      </w:hyperlink>
      <w:r w:rsidRPr="00F75C37">
        <w:rPr>
          <w:rFonts w:ascii="Arial" w:eastAsia="Lucida Sans Unicode" w:hAnsi="Arial" w:cs="Arial"/>
          <w:lang w:eastAsia="en-US"/>
        </w:rPr>
        <w:t xml:space="preserve">. </w:t>
      </w:r>
    </w:p>
    <w:p w:rsidR="00F75C37" w:rsidRPr="00F75C37" w:rsidRDefault="00F75C37" w:rsidP="00F75C37">
      <w:pPr>
        <w:suppressAutoHyphens/>
        <w:ind w:firstLine="709"/>
        <w:jc w:val="both"/>
        <w:rPr>
          <w:rFonts w:ascii="Arial" w:eastAsia="Lucida Sans Unicode" w:hAnsi="Arial" w:cs="Arial"/>
          <w:lang w:eastAsia="en-US"/>
        </w:rPr>
      </w:pPr>
    </w:p>
    <w:p w:rsidR="002029DD" w:rsidRPr="00F75C37" w:rsidRDefault="002029DD" w:rsidP="00F75C37">
      <w:pPr>
        <w:pStyle w:val="20"/>
        <w:shd w:val="clear" w:color="auto" w:fill="auto"/>
        <w:spacing w:line="240" w:lineRule="auto"/>
        <w:ind w:left="60" w:firstLine="709"/>
        <w:jc w:val="both"/>
        <w:rPr>
          <w:rFonts w:ascii="Arial" w:hAnsi="Arial" w:cs="Arial"/>
          <w:i w:val="0"/>
          <w:color w:val="000000"/>
          <w:sz w:val="24"/>
          <w:szCs w:val="24"/>
        </w:rPr>
      </w:pPr>
    </w:p>
    <w:p w:rsidR="002029DD" w:rsidRPr="00F75C37" w:rsidRDefault="002029DD" w:rsidP="00F75C37">
      <w:pPr>
        <w:pStyle w:val="20"/>
        <w:shd w:val="clear" w:color="auto" w:fill="auto"/>
        <w:spacing w:line="240" w:lineRule="auto"/>
        <w:ind w:left="60" w:firstLine="709"/>
        <w:jc w:val="both"/>
        <w:rPr>
          <w:rFonts w:ascii="Arial" w:hAnsi="Arial" w:cs="Arial"/>
          <w:i w:val="0"/>
          <w:color w:val="000000"/>
          <w:sz w:val="24"/>
          <w:szCs w:val="24"/>
        </w:rPr>
      </w:pPr>
    </w:p>
    <w:p w:rsidR="002029DD" w:rsidRPr="00F75C37" w:rsidRDefault="002029DD" w:rsidP="00F75C37">
      <w:pPr>
        <w:pStyle w:val="20"/>
        <w:shd w:val="clear" w:color="auto" w:fill="auto"/>
        <w:spacing w:line="240" w:lineRule="auto"/>
        <w:ind w:left="60" w:firstLine="709"/>
        <w:jc w:val="both"/>
        <w:rPr>
          <w:rStyle w:val="a3"/>
          <w:rFonts w:ascii="Arial" w:hAnsi="Arial" w:cs="Arial"/>
          <w:i w:val="0"/>
          <w:color w:val="000000"/>
          <w:sz w:val="24"/>
          <w:szCs w:val="24"/>
        </w:rPr>
      </w:pPr>
      <w:r w:rsidRPr="00F75C37">
        <w:rPr>
          <w:rFonts w:ascii="Arial" w:hAnsi="Arial" w:cs="Arial"/>
          <w:i w:val="0"/>
          <w:sz w:val="24"/>
          <w:szCs w:val="24"/>
        </w:rPr>
        <w:t>Глава Малиновского сельсовета</w:t>
      </w:r>
      <w:r w:rsidRPr="00F75C37">
        <w:rPr>
          <w:rFonts w:ascii="Arial" w:hAnsi="Arial" w:cs="Arial"/>
          <w:i w:val="0"/>
          <w:sz w:val="24"/>
          <w:szCs w:val="24"/>
        </w:rPr>
        <w:tab/>
      </w:r>
      <w:r w:rsidRPr="00F75C37">
        <w:rPr>
          <w:rFonts w:ascii="Arial" w:hAnsi="Arial" w:cs="Arial"/>
          <w:i w:val="0"/>
          <w:sz w:val="24"/>
          <w:szCs w:val="24"/>
        </w:rPr>
        <w:tab/>
      </w:r>
      <w:r w:rsidRPr="00F75C37">
        <w:rPr>
          <w:rFonts w:ascii="Arial" w:hAnsi="Arial" w:cs="Arial"/>
          <w:i w:val="0"/>
          <w:sz w:val="24"/>
          <w:szCs w:val="24"/>
        </w:rPr>
        <w:tab/>
      </w:r>
      <w:r w:rsidRPr="00F75C37">
        <w:rPr>
          <w:rFonts w:ascii="Arial" w:hAnsi="Arial" w:cs="Arial"/>
          <w:i w:val="0"/>
          <w:sz w:val="24"/>
          <w:szCs w:val="24"/>
        </w:rPr>
        <w:tab/>
        <w:t>А. И. Мазуров</w:t>
      </w:r>
    </w:p>
    <w:p w:rsidR="002029DD" w:rsidRPr="00F75C37" w:rsidRDefault="002029DD" w:rsidP="00F75C37">
      <w:pPr>
        <w:ind w:firstLine="709"/>
        <w:jc w:val="both"/>
        <w:rPr>
          <w:rFonts w:ascii="Arial" w:hAnsi="Arial" w:cs="Arial"/>
        </w:rPr>
      </w:pPr>
    </w:p>
    <w:p w:rsidR="002172E1" w:rsidRPr="00F75C37" w:rsidRDefault="002172E1" w:rsidP="00F75C37">
      <w:pPr>
        <w:ind w:firstLine="709"/>
        <w:rPr>
          <w:rFonts w:ascii="Arial" w:hAnsi="Arial" w:cs="Arial"/>
        </w:rPr>
      </w:pPr>
    </w:p>
    <w:sectPr w:rsidR="002172E1" w:rsidRPr="00F75C37" w:rsidSect="0021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2029DD"/>
    <w:rsid w:val="00023109"/>
    <w:rsid w:val="000D628A"/>
    <w:rsid w:val="002029DD"/>
    <w:rsid w:val="002172E1"/>
    <w:rsid w:val="002240A3"/>
    <w:rsid w:val="00283E96"/>
    <w:rsid w:val="002960E9"/>
    <w:rsid w:val="003B2175"/>
    <w:rsid w:val="0044341D"/>
    <w:rsid w:val="00520C42"/>
    <w:rsid w:val="006011F8"/>
    <w:rsid w:val="00606D8D"/>
    <w:rsid w:val="00767508"/>
    <w:rsid w:val="007A674C"/>
    <w:rsid w:val="007C4403"/>
    <w:rsid w:val="00817305"/>
    <w:rsid w:val="008940CC"/>
    <w:rsid w:val="00957E1D"/>
    <w:rsid w:val="00961F2E"/>
    <w:rsid w:val="00996446"/>
    <w:rsid w:val="00A626CB"/>
    <w:rsid w:val="00A82774"/>
    <w:rsid w:val="00B5588D"/>
    <w:rsid w:val="00CA6A6D"/>
    <w:rsid w:val="00CF1651"/>
    <w:rsid w:val="00E8412A"/>
    <w:rsid w:val="00F75C37"/>
    <w:rsid w:val="00FB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2029DD"/>
    <w:rPr>
      <w:rFonts w:ascii="Times New Roman" w:hAnsi="Times New Roman" w:cs="Times New Roman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2029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2029D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4">
    <w:name w:val="Body Text"/>
    <w:basedOn w:val="a"/>
    <w:link w:val="a3"/>
    <w:rsid w:val="002029DD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029D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2029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Hyperlink"/>
    <w:basedOn w:val="a0"/>
    <w:uiPriority w:val="99"/>
    <w:rsid w:val="002029DD"/>
    <w:rPr>
      <w:color w:val="0000FF"/>
      <w:u w:val="single"/>
    </w:rPr>
  </w:style>
  <w:style w:type="character" w:customStyle="1" w:styleId="hyperlink">
    <w:name w:val="hyperlink"/>
    <w:basedOn w:val="a0"/>
    <w:rsid w:val="002029DD"/>
  </w:style>
  <w:style w:type="paragraph" w:styleId="a7">
    <w:name w:val="Title"/>
    <w:basedOn w:val="a"/>
    <w:link w:val="10"/>
    <w:qFormat/>
    <w:rsid w:val="002029DD"/>
    <w:pPr>
      <w:widowControl/>
      <w:jc w:val="center"/>
    </w:pPr>
    <w:rPr>
      <w:rFonts w:ascii="Times New Roman" w:eastAsia="Times New Roman" w:hAnsi="Times New Roman" w:cs="Times New Roman"/>
      <w:b/>
      <w:color w:val="auto"/>
      <w:sz w:val="52"/>
      <w:szCs w:val="20"/>
    </w:rPr>
  </w:style>
  <w:style w:type="character" w:customStyle="1" w:styleId="a8">
    <w:name w:val="Название Знак"/>
    <w:basedOn w:val="a0"/>
    <w:link w:val="a7"/>
    <w:uiPriority w:val="10"/>
    <w:rsid w:val="00202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basedOn w:val="a0"/>
    <w:link w:val="a7"/>
    <w:locked/>
    <w:rsid w:val="002029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029DD"/>
    <w:rPr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9D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62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6C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s1">
    <w:name w:val="s_1"/>
    <w:basedOn w:val="a"/>
    <w:rsid w:val="00F75C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uiPriority w:val="99"/>
    <w:rsid w:val="00F75C3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33498/6f4432ef14cd7271ddb75203f34a9dee/" TargetMode="External"/><Relationship Id="rId13" Type="http://schemas.openxmlformats.org/officeDocument/2006/relationships/hyperlink" Target="https://base.garant.ru/71032820/b642b0533630f7dc7204fc2d4db516c2/" TargetMode="External"/><Relationship Id="rId18" Type="http://schemas.openxmlformats.org/officeDocument/2006/relationships/hyperlink" Target="https://base.garant.ru/71032820/b642b0533630f7dc7204fc2d4db516c2/" TargetMode="External"/><Relationship Id="rId26" Type="http://schemas.openxmlformats.org/officeDocument/2006/relationships/hyperlink" Target="https://base.garant.ru/71033498/6f4432ef14cd7271ddb75203f34a9de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650730/" TargetMode="External"/><Relationship Id="rId7" Type="http://schemas.openxmlformats.org/officeDocument/2006/relationships/hyperlink" Target="https://base.garant.ru/71033498/6f4432ef14cd7271ddb75203f34a9dee/" TargetMode="External"/><Relationship Id="rId12" Type="http://schemas.openxmlformats.org/officeDocument/2006/relationships/hyperlink" Target="https://base.garant.ru/71032820/b642b0533630f7dc7204fc2d4db516c2/" TargetMode="External"/><Relationship Id="rId17" Type="http://schemas.openxmlformats.org/officeDocument/2006/relationships/hyperlink" Target="https://base.garant.ru/71032820/b642b0533630f7dc7204fc2d4db516c2/" TargetMode="External"/><Relationship Id="rId25" Type="http://schemas.openxmlformats.org/officeDocument/2006/relationships/hyperlink" Target="https://base.garant.ru/71033498/6f4432ef14cd7271ddb75203f34a9de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032820/b642b0533630f7dc7204fc2d4db516c2/" TargetMode="External"/><Relationship Id="rId20" Type="http://schemas.openxmlformats.org/officeDocument/2006/relationships/hyperlink" Target="https://base.garant.ru/71032820/b642b0533630f7dc7204fc2d4db516c2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1033498/6f4432ef14cd7271ddb75203f34a9dee/" TargetMode="External"/><Relationship Id="rId11" Type="http://schemas.openxmlformats.org/officeDocument/2006/relationships/hyperlink" Target="https://base.garant.ru/71032820/b642b0533630f7dc7204fc2d4db516c2/" TargetMode="External"/><Relationship Id="rId24" Type="http://schemas.openxmlformats.org/officeDocument/2006/relationships/hyperlink" Target="https://base.garant.ru/71033498/6f4432ef14cd7271ddb75203f34a9dee/" TargetMode="External"/><Relationship Id="rId5" Type="http://schemas.openxmlformats.org/officeDocument/2006/relationships/hyperlink" Target="https://base.garant.ru/71033498/6f4432ef14cd7271ddb75203f34a9dee/" TargetMode="External"/><Relationship Id="rId15" Type="http://schemas.openxmlformats.org/officeDocument/2006/relationships/hyperlink" Target="https://base.garant.ru/71032820/b642b0533630f7dc7204fc2d4db516c2/" TargetMode="External"/><Relationship Id="rId23" Type="http://schemas.openxmlformats.org/officeDocument/2006/relationships/hyperlink" Target="https://base.garant.ru/71033498/6f4432ef14cd7271ddb75203f34a9dee/" TargetMode="External"/><Relationship Id="rId28" Type="http://schemas.openxmlformats.org/officeDocument/2006/relationships/hyperlink" Target="http://www.adm-sayany.ru" TargetMode="External"/><Relationship Id="rId10" Type="http://schemas.openxmlformats.org/officeDocument/2006/relationships/hyperlink" Target="https://base.garant.ru/71033498/6f4432ef14cd7271ddb75203f34a9dee/" TargetMode="External"/><Relationship Id="rId19" Type="http://schemas.openxmlformats.org/officeDocument/2006/relationships/hyperlink" Target="https://base.garant.ru/71032820/b642b0533630f7dc7204fc2d4db516c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ase.garant.ru/71032820/b642b0533630f7dc7204fc2d4db516c2/" TargetMode="External"/><Relationship Id="rId14" Type="http://schemas.openxmlformats.org/officeDocument/2006/relationships/hyperlink" Target="https://base.garant.ru/71032820/b642b0533630f7dc7204fc2d4db516c2/" TargetMode="External"/><Relationship Id="rId22" Type="http://schemas.openxmlformats.org/officeDocument/2006/relationships/hyperlink" Target="https://base.garant.ru/71033498/6f4432ef14cd7271ddb75203f34a9dee/" TargetMode="External"/><Relationship Id="rId27" Type="http://schemas.openxmlformats.org/officeDocument/2006/relationships/hyperlink" Target="https://base.garant.ru/71033498/6f4432ef14cd7271ddb75203f34a9de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2020-03-19T03:24:00Z</cp:lastPrinted>
  <dcterms:created xsi:type="dcterms:W3CDTF">2020-03-19T03:00:00Z</dcterms:created>
  <dcterms:modified xsi:type="dcterms:W3CDTF">2020-07-10T07:01:00Z</dcterms:modified>
</cp:coreProperties>
</file>